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DFA" w:rsidRDefault="00476DFA" w:rsidP="00476DFA">
      <w:pPr>
        <w:rPr>
          <w:rFonts w:ascii="Arial Narrow" w:hAnsi="Arial Narrow"/>
          <w:b/>
        </w:rPr>
      </w:pPr>
      <w:r>
        <w:rPr>
          <w:rFonts w:ascii="Arial Narrow" w:hAnsi="Arial Narrow"/>
          <w:b/>
        </w:rPr>
        <w:t>Plan Commission Minutes</w:t>
      </w:r>
    </w:p>
    <w:p w:rsidR="00476DFA" w:rsidRDefault="00476DFA" w:rsidP="00476DFA">
      <w:pPr>
        <w:rPr>
          <w:rFonts w:ascii="Arial Narrow" w:hAnsi="Arial Narrow"/>
          <w:b/>
        </w:rPr>
      </w:pPr>
      <w:r>
        <w:rPr>
          <w:rFonts w:ascii="Arial Narrow" w:hAnsi="Arial Narrow"/>
          <w:b/>
        </w:rPr>
        <w:t>August 11, 2014</w:t>
      </w:r>
    </w:p>
    <w:p w:rsidR="00476DFA" w:rsidRDefault="00476DFA" w:rsidP="00476DFA">
      <w:pPr>
        <w:rPr>
          <w:rFonts w:ascii="Arial Narrow" w:hAnsi="Arial Narrow"/>
        </w:rPr>
      </w:pPr>
    </w:p>
    <w:p w:rsidR="00476DFA" w:rsidRDefault="00476DFA" w:rsidP="00476DFA">
      <w:pPr>
        <w:rPr>
          <w:rFonts w:ascii="Arial Narrow" w:hAnsi="Arial Narrow"/>
          <w:b/>
        </w:rPr>
      </w:pPr>
      <w:r>
        <w:rPr>
          <w:rFonts w:ascii="Arial Narrow" w:hAnsi="Arial Narrow"/>
        </w:rPr>
        <w:t xml:space="preserve">Present:  Chairman Ben Harbach, Commissioners Shirley Mandernack, Gordon Lake, John Lichter, Tom Nelson, Jim Armes.  Excused was Commissioner John Donaubauer.  Absent: Commissioner Michael Boozer.  Also, present:  Town Administrator William Morris, Supervisor George Stoner and </w:t>
      </w:r>
      <w:bookmarkStart w:id="0" w:name="_GoBack"/>
      <w:bookmarkEnd w:id="0"/>
      <w:r>
        <w:rPr>
          <w:rFonts w:ascii="Arial Narrow" w:hAnsi="Arial Narrow"/>
        </w:rPr>
        <w:t>Administrative Assistant, Ann Brumback.</w:t>
      </w:r>
    </w:p>
    <w:p w:rsidR="00476DFA" w:rsidRDefault="00476DFA" w:rsidP="00476DFA">
      <w:pPr>
        <w:rPr>
          <w:rFonts w:ascii="Arial Narrow" w:hAnsi="Arial Narrow"/>
          <w:b/>
        </w:rPr>
      </w:pPr>
    </w:p>
    <w:p w:rsidR="00476DFA" w:rsidRDefault="00476DFA" w:rsidP="00476DFA">
      <w:pPr>
        <w:numPr>
          <w:ilvl w:val="0"/>
          <w:numId w:val="1"/>
        </w:numPr>
        <w:rPr>
          <w:rFonts w:ascii="Arial Narrow" w:hAnsi="Arial Narrow"/>
          <w:b/>
        </w:rPr>
      </w:pPr>
      <w:r>
        <w:rPr>
          <w:rFonts w:ascii="Arial Narrow" w:hAnsi="Arial Narrow"/>
          <w:b/>
        </w:rPr>
        <w:t xml:space="preserve">Call to order:  </w:t>
      </w:r>
      <w:r>
        <w:rPr>
          <w:rFonts w:ascii="Arial Narrow" w:hAnsi="Arial Narrow"/>
        </w:rPr>
        <w:t xml:space="preserve"> Chairman Harbach called the meeting to order at 6:30 pm. </w:t>
      </w:r>
    </w:p>
    <w:p w:rsidR="00476DFA" w:rsidRDefault="00476DFA" w:rsidP="00476DFA">
      <w:pPr>
        <w:ind w:left="360"/>
        <w:rPr>
          <w:rFonts w:ascii="Arial Narrow" w:hAnsi="Arial Narrow"/>
          <w:b/>
        </w:rPr>
      </w:pPr>
    </w:p>
    <w:p w:rsidR="00476DFA" w:rsidRDefault="00476DFA" w:rsidP="00476DFA">
      <w:pPr>
        <w:numPr>
          <w:ilvl w:val="0"/>
          <w:numId w:val="1"/>
        </w:numPr>
        <w:rPr>
          <w:rFonts w:ascii="Arial Narrow" w:hAnsi="Arial Narrow"/>
        </w:rPr>
      </w:pPr>
      <w:r>
        <w:rPr>
          <w:rFonts w:ascii="Arial Narrow" w:hAnsi="Arial Narrow"/>
          <w:b/>
        </w:rPr>
        <w:t xml:space="preserve">Pledge of Allegiance:  </w:t>
      </w:r>
      <w:r>
        <w:rPr>
          <w:rFonts w:ascii="Arial Narrow" w:hAnsi="Arial Narrow"/>
        </w:rPr>
        <w:t>Chairman Harbach led the Pledge of Allegiance:</w:t>
      </w:r>
    </w:p>
    <w:p w:rsidR="00476DFA" w:rsidRDefault="00476DFA" w:rsidP="00476DFA">
      <w:pPr>
        <w:ind w:left="360"/>
        <w:rPr>
          <w:rFonts w:ascii="Arial Narrow" w:hAnsi="Arial Narrow"/>
        </w:rPr>
      </w:pPr>
    </w:p>
    <w:p w:rsidR="00476DFA" w:rsidRDefault="00476DFA" w:rsidP="00476DFA">
      <w:pPr>
        <w:numPr>
          <w:ilvl w:val="0"/>
          <w:numId w:val="1"/>
        </w:numPr>
        <w:rPr>
          <w:rFonts w:ascii="Arial Narrow" w:hAnsi="Arial Narrow"/>
        </w:rPr>
      </w:pPr>
      <w:r>
        <w:rPr>
          <w:rFonts w:ascii="Arial Narrow" w:hAnsi="Arial Narrow"/>
          <w:b/>
        </w:rPr>
        <w:t xml:space="preserve">Approval of minutes of previous meeting of May 12, 2014:  </w:t>
      </w:r>
      <w:r>
        <w:rPr>
          <w:rFonts w:ascii="Arial Narrow" w:hAnsi="Arial Narrow"/>
        </w:rPr>
        <w:t xml:space="preserve">Commissioner </w:t>
      </w:r>
      <w:r w:rsidR="000036E3">
        <w:rPr>
          <w:rFonts w:ascii="Arial Narrow" w:hAnsi="Arial Narrow"/>
        </w:rPr>
        <w:t>Nelson</w:t>
      </w:r>
      <w:r>
        <w:rPr>
          <w:rFonts w:ascii="Arial Narrow" w:hAnsi="Arial Narrow"/>
        </w:rPr>
        <w:t xml:space="preserve"> made the motion to approve, and seconded by Commissioner </w:t>
      </w:r>
      <w:r w:rsidR="000036E3">
        <w:rPr>
          <w:rFonts w:ascii="Arial Narrow" w:hAnsi="Arial Narrow"/>
        </w:rPr>
        <w:t>Mandernack</w:t>
      </w:r>
      <w:r>
        <w:rPr>
          <w:rFonts w:ascii="Arial Narrow" w:hAnsi="Arial Narrow"/>
        </w:rPr>
        <w:t>.  Motion passed 6-0.</w:t>
      </w:r>
    </w:p>
    <w:p w:rsidR="00476DFA" w:rsidRDefault="00476DFA" w:rsidP="00476DFA">
      <w:pPr>
        <w:pStyle w:val="ListParagraph"/>
        <w:rPr>
          <w:rFonts w:ascii="Arial Narrow" w:hAnsi="Arial Narrow"/>
          <w:b/>
        </w:rPr>
      </w:pPr>
    </w:p>
    <w:p w:rsidR="00476DFA" w:rsidRDefault="00476DFA" w:rsidP="00FD792D">
      <w:pPr>
        <w:numPr>
          <w:ilvl w:val="0"/>
          <w:numId w:val="1"/>
        </w:numPr>
        <w:rPr>
          <w:rFonts w:ascii="Arial Narrow" w:hAnsi="Arial Narrow"/>
        </w:rPr>
      </w:pPr>
      <w:r w:rsidRPr="00476DFA">
        <w:rPr>
          <w:rFonts w:ascii="Arial Narrow" w:hAnsi="Arial Narrow"/>
          <w:b/>
        </w:rPr>
        <w:t>Comments on Kenosha County Land Use Minutes:</w:t>
      </w:r>
      <w:r w:rsidRPr="00476DFA">
        <w:rPr>
          <w:rFonts w:ascii="Arial Narrow" w:hAnsi="Arial Narrow"/>
        </w:rPr>
        <w:t xml:space="preserve"> </w:t>
      </w:r>
      <w:r>
        <w:rPr>
          <w:rFonts w:ascii="Arial Narrow" w:hAnsi="Arial Narrow"/>
        </w:rPr>
        <w:t xml:space="preserve"> None</w:t>
      </w:r>
    </w:p>
    <w:p w:rsidR="00476DFA" w:rsidRPr="00476DFA" w:rsidRDefault="00476DFA" w:rsidP="00476DFA">
      <w:pPr>
        <w:rPr>
          <w:rFonts w:ascii="Arial Narrow" w:hAnsi="Arial Narrow"/>
        </w:rPr>
      </w:pPr>
    </w:p>
    <w:p w:rsidR="00476DFA" w:rsidRPr="00476DFA" w:rsidRDefault="00476DFA" w:rsidP="00217899">
      <w:pPr>
        <w:numPr>
          <w:ilvl w:val="0"/>
          <w:numId w:val="1"/>
        </w:numPr>
        <w:rPr>
          <w:rFonts w:ascii="Arial Narrow" w:hAnsi="Arial Narrow"/>
        </w:rPr>
      </w:pPr>
      <w:r w:rsidRPr="00476DFA">
        <w:rPr>
          <w:rFonts w:ascii="Arial Narrow" w:hAnsi="Arial Narrow"/>
          <w:b/>
        </w:rPr>
        <w:t>Correspondence</w:t>
      </w:r>
      <w:r>
        <w:rPr>
          <w:rFonts w:ascii="Arial Narrow" w:hAnsi="Arial Narrow"/>
          <w:b/>
        </w:rPr>
        <w:t xml:space="preserve">:  </w:t>
      </w:r>
      <w:r w:rsidRPr="00476DFA">
        <w:rPr>
          <w:rFonts w:ascii="Arial Narrow" w:hAnsi="Arial Narrow"/>
        </w:rPr>
        <w:t>None</w:t>
      </w:r>
    </w:p>
    <w:p w:rsidR="00476DFA" w:rsidRPr="00476DFA" w:rsidRDefault="00476DFA" w:rsidP="00476DFA">
      <w:pPr>
        <w:rPr>
          <w:rFonts w:ascii="Arial Narrow" w:hAnsi="Arial Narrow"/>
        </w:rPr>
      </w:pPr>
    </w:p>
    <w:p w:rsidR="00476DFA" w:rsidRPr="00DD2809" w:rsidRDefault="00476DFA" w:rsidP="00476DFA">
      <w:pPr>
        <w:numPr>
          <w:ilvl w:val="0"/>
          <w:numId w:val="1"/>
        </w:numPr>
      </w:pPr>
      <w:r>
        <w:rPr>
          <w:rFonts w:ascii="Arial Narrow" w:hAnsi="Arial Narrow"/>
          <w:b/>
        </w:rPr>
        <w:t>Citizen Comments:</w:t>
      </w:r>
      <w:r>
        <w:rPr>
          <w:rFonts w:ascii="Arial Narrow" w:hAnsi="Arial Narrow"/>
        </w:rPr>
        <w:t xml:space="preserve">  The following people spoke:</w:t>
      </w:r>
    </w:p>
    <w:p w:rsidR="00DD2809" w:rsidRDefault="00DD2809" w:rsidP="00DD2809">
      <w:pPr>
        <w:pStyle w:val="ListParagraph"/>
      </w:pPr>
    </w:p>
    <w:p w:rsidR="00DD2809" w:rsidRDefault="00DD2809" w:rsidP="00DD2809">
      <w:pPr>
        <w:ind w:left="720"/>
      </w:pPr>
      <w:r>
        <w:tab/>
        <w:t>Michelle Cappelletti, 6306 31</w:t>
      </w:r>
      <w:r w:rsidRPr="00DD2809">
        <w:rPr>
          <w:vertAlign w:val="superscript"/>
        </w:rPr>
        <w:t>st</w:t>
      </w:r>
      <w:r>
        <w:t xml:space="preserve"> Street – Spoke against the Bear Development</w:t>
      </w:r>
    </w:p>
    <w:p w:rsidR="00DD2809" w:rsidRPr="00DD2809" w:rsidRDefault="00DD2809" w:rsidP="00DD2809">
      <w:pPr>
        <w:ind w:left="1440"/>
      </w:pPr>
      <w:r>
        <w:t>Akil Ajmeria, 2714 41/2 Mile Rd, Racine – Spoke in favor of the Bear Development.</w:t>
      </w:r>
    </w:p>
    <w:p w:rsidR="008D57A1" w:rsidRDefault="008D57A1" w:rsidP="008D57A1">
      <w:pPr>
        <w:pStyle w:val="ListParagraph"/>
      </w:pPr>
    </w:p>
    <w:p w:rsidR="008D57A1" w:rsidRPr="008D57A1" w:rsidRDefault="008D57A1" w:rsidP="00496CAD">
      <w:pPr>
        <w:pStyle w:val="ListParagraph"/>
        <w:numPr>
          <w:ilvl w:val="0"/>
          <w:numId w:val="1"/>
        </w:numPr>
        <w:autoSpaceDE w:val="0"/>
        <w:autoSpaceDN w:val="0"/>
        <w:jc w:val="both"/>
        <w:rPr>
          <w:rFonts w:ascii="Arial Narrow" w:hAnsi="Arial Narrow" w:cs="Arial"/>
          <w:b/>
        </w:rPr>
      </w:pPr>
      <w:r w:rsidRPr="008D57A1">
        <w:rPr>
          <w:rFonts w:ascii="Arial Narrow" w:hAnsi="Arial Narrow" w:cs="Arial"/>
          <w:b/>
        </w:rPr>
        <w:t>Action on request by Bank of America c/o Paradigm Tax Group, 30 N LaSalle St, Suite 2330, Chicago, IL 60602 (Owner), Dirk Hausmann, Bear Development, 4011 80</w:t>
      </w:r>
      <w:r w:rsidRPr="008D57A1">
        <w:rPr>
          <w:rFonts w:ascii="Arial Narrow" w:hAnsi="Arial Narrow" w:cs="Arial"/>
          <w:b/>
          <w:vertAlign w:val="superscript"/>
        </w:rPr>
        <w:t>th</w:t>
      </w:r>
      <w:r w:rsidRPr="008D57A1">
        <w:rPr>
          <w:rFonts w:ascii="Arial Narrow" w:hAnsi="Arial Narrow" w:cs="Arial"/>
          <w:b/>
        </w:rPr>
        <w:t xml:space="preserve"> Street, Kenosha, WI 53142 (Agent), for approval of Concept Plan for a 292 unit Multi-Family Development on Lot 3 of Somers Market Center, 31</w:t>
      </w:r>
      <w:r w:rsidRPr="008D57A1">
        <w:rPr>
          <w:rFonts w:ascii="Arial Narrow" w:hAnsi="Arial Narrow" w:cs="Arial"/>
          <w:b/>
          <w:vertAlign w:val="superscript"/>
        </w:rPr>
        <w:t>st</w:t>
      </w:r>
      <w:r w:rsidRPr="008D57A1">
        <w:rPr>
          <w:rFonts w:ascii="Arial Narrow" w:hAnsi="Arial Narrow" w:cs="Arial"/>
          <w:b/>
        </w:rPr>
        <w:t xml:space="preserve"> Street &amp; Market Lane, Parcel No. 80-4-222-271-0303, located in PRT NW ¼ SW 1/4 NE ¼ SE ¼ of the NE 1/4 Section 27, T2N, R22E, Town of Somers,</w:t>
      </w:r>
      <w:r w:rsidRPr="008D57A1">
        <w:rPr>
          <w:rFonts w:ascii="Arial Narrow" w:eastAsia="Calibri" w:hAnsi="Arial Narrow" w:cs="Arial"/>
          <w:b/>
        </w:rPr>
        <w:t xml:space="preserve"> Kenosha County, WI.</w:t>
      </w:r>
    </w:p>
    <w:p w:rsidR="008D57A1" w:rsidRDefault="008D57A1" w:rsidP="008D57A1">
      <w:pPr>
        <w:ind w:left="360"/>
      </w:pPr>
    </w:p>
    <w:p w:rsidR="00FD2782" w:rsidRDefault="008D57A1" w:rsidP="008D57A1">
      <w:pPr>
        <w:ind w:left="720"/>
      </w:pPr>
      <w:r>
        <w:t xml:space="preserve">Chairman Harbach read the request asked if the Petitioner was </w:t>
      </w:r>
      <w:r w:rsidR="00CF73CB">
        <w:t>present</w:t>
      </w:r>
      <w:r>
        <w:t>.  S.R. Mills of Bear Realty responded and explained his reasons for the d</w:t>
      </w:r>
      <w:r w:rsidR="00FD2782">
        <w:t xml:space="preserve">evelopment including the following:  </w:t>
      </w:r>
    </w:p>
    <w:p w:rsidR="008D57A1" w:rsidRDefault="00466574" w:rsidP="00466574">
      <w:pPr>
        <w:pStyle w:val="ListParagraph"/>
        <w:numPr>
          <w:ilvl w:val="0"/>
          <w:numId w:val="2"/>
        </w:numPr>
      </w:pPr>
      <w:r>
        <w:t>Bear Realty</w:t>
      </w:r>
      <w:r w:rsidR="008D57A1">
        <w:t xml:space="preserve"> own</w:t>
      </w:r>
      <w:r w:rsidR="00CF73CB">
        <w:t>s</w:t>
      </w:r>
      <w:r w:rsidR="008D57A1">
        <w:t xml:space="preserve"> and operate over 1,000 units in Kenosha and currently ha</w:t>
      </w:r>
      <w:r w:rsidR="00CF73CB">
        <w:t>s</w:t>
      </w:r>
      <w:r w:rsidR="008D57A1">
        <w:t xml:space="preserve"> a vacancy rate of less than 1%.</w:t>
      </w:r>
      <w:r w:rsidR="00FD2782">
        <w:t xml:space="preserve">  </w:t>
      </w:r>
    </w:p>
    <w:p w:rsidR="00466574" w:rsidRDefault="00466574" w:rsidP="00466574">
      <w:pPr>
        <w:pStyle w:val="ListParagraph"/>
        <w:numPr>
          <w:ilvl w:val="0"/>
          <w:numId w:val="2"/>
        </w:numPr>
      </w:pPr>
      <w:r>
        <w:t>Increasing job opportunities in the Kenosha area</w:t>
      </w:r>
      <w:r w:rsidR="005D6F17">
        <w:t xml:space="preserve"> of about 4,000 jobs in the last 14 to 16 months.</w:t>
      </w:r>
    </w:p>
    <w:p w:rsidR="005D6F17" w:rsidRDefault="005D6F17" w:rsidP="00466574">
      <w:pPr>
        <w:pStyle w:val="ListParagraph"/>
        <w:numPr>
          <w:ilvl w:val="0"/>
          <w:numId w:val="2"/>
        </w:numPr>
      </w:pPr>
      <w:r>
        <w:t xml:space="preserve">Site has the availability for mixed use has proven successful in many </w:t>
      </w:r>
      <w:proofErr w:type="gramStart"/>
      <w:r>
        <w:t>communities,</w:t>
      </w:r>
      <w:proofErr w:type="gramEnd"/>
      <w:r>
        <w:t xml:space="preserve"> </w:t>
      </w:r>
      <w:r w:rsidR="00CF73CB">
        <w:t>e</w:t>
      </w:r>
      <w:r>
        <w:t xml:space="preserve">xamples are </w:t>
      </w:r>
      <w:proofErr w:type="spellStart"/>
      <w:r>
        <w:t>Bayshore</w:t>
      </w:r>
      <w:proofErr w:type="spellEnd"/>
      <w:r>
        <w:t xml:space="preserve"> and Pleasant Prairie.</w:t>
      </w:r>
    </w:p>
    <w:p w:rsidR="005D6F17" w:rsidRDefault="005D6F17" w:rsidP="00466574">
      <w:pPr>
        <w:pStyle w:val="ListParagraph"/>
        <w:numPr>
          <w:ilvl w:val="0"/>
          <w:numId w:val="2"/>
        </w:numPr>
      </w:pPr>
      <w:r>
        <w:t xml:space="preserve">Wal-Mart and Sam’s </w:t>
      </w:r>
      <w:r w:rsidR="00CF73CB">
        <w:t>C</w:t>
      </w:r>
      <w:r>
        <w:t>lub are in favor of the Development and think it will help create future development.</w:t>
      </w:r>
    </w:p>
    <w:p w:rsidR="005D6F17" w:rsidRDefault="005D6F17" w:rsidP="00476DFA">
      <w:pPr>
        <w:ind w:left="720"/>
      </w:pPr>
    </w:p>
    <w:p w:rsidR="005D6F17" w:rsidRDefault="005D6F17" w:rsidP="00476DFA">
      <w:pPr>
        <w:ind w:left="720"/>
      </w:pPr>
      <w:r>
        <w:t>Discussion followed with the Commissioners.</w:t>
      </w:r>
    </w:p>
    <w:p w:rsidR="005D6F17" w:rsidRDefault="005D6F17" w:rsidP="00476DFA">
      <w:pPr>
        <w:ind w:left="720"/>
      </w:pPr>
    </w:p>
    <w:p w:rsidR="00476DFA" w:rsidRDefault="005D6F17" w:rsidP="00CF73CB">
      <w:pPr>
        <w:ind w:left="720"/>
        <w:jc w:val="both"/>
      </w:pPr>
      <w:r>
        <w:t xml:space="preserve">Staff Recommendation:  Supports the overall concept, and feels that with further work </w:t>
      </w:r>
      <w:r w:rsidR="00C773C5">
        <w:t xml:space="preserve">is needed </w:t>
      </w:r>
      <w:r>
        <w:t>on density, esthetics of the buildings, parking and recreatio</w:t>
      </w:r>
      <w:r w:rsidR="00C773C5">
        <w:t>n.  With these address</w:t>
      </w:r>
      <w:r w:rsidR="00CF73CB">
        <w:t>ed</w:t>
      </w:r>
      <w:r w:rsidR="00C773C5">
        <w:t xml:space="preserve"> the project can prepare for its next presentation to the Commiss</w:t>
      </w:r>
      <w:r w:rsidR="0075103E">
        <w:t>ion and Town Board.</w:t>
      </w:r>
    </w:p>
    <w:p w:rsidR="0075103E" w:rsidRDefault="0075103E" w:rsidP="00476DFA">
      <w:pPr>
        <w:ind w:left="720"/>
      </w:pPr>
    </w:p>
    <w:p w:rsidR="0075103E" w:rsidRDefault="0075103E" w:rsidP="00476DFA">
      <w:pPr>
        <w:ind w:left="720"/>
      </w:pPr>
      <w:r>
        <w:t>Chairman Harbach took a consensus and the Commissioners agreed they would like the project to go forward.</w:t>
      </w:r>
    </w:p>
    <w:p w:rsidR="00476DFA" w:rsidRDefault="00476DFA" w:rsidP="00476DFA">
      <w:pPr>
        <w:pStyle w:val="ListParagraph"/>
      </w:pPr>
    </w:p>
    <w:p w:rsidR="0075103E" w:rsidRPr="0075103E" w:rsidRDefault="0075103E" w:rsidP="0075103E">
      <w:pPr>
        <w:pStyle w:val="ListParagraph"/>
        <w:numPr>
          <w:ilvl w:val="0"/>
          <w:numId w:val="1"/>
        </w:numPr>
        <w:jc w:val="both"/>
        <w:rPr>
          <w:rFonts w:ascii="Arial" w:hAnsi="Arial" w:cs="Arial"/>
        </w:rPr>
      </w:pPr>
      <w:r w:rsidRPr="0075103E">
        <w:rPr>
          <w:rFonts w:ascii="Arial Narrow" w:hAnsi="Arial Narrow" w:cs="Arial"/>
          <w:b/>
        </w:rPr>
        <w:t xml:space="preserve">Tabled: </w:t>
      </w:r>
      <w:r w:rsidRPr="0075103E">
        <w:rPr>
          <w:rFonts w:ascii="Arial Narrow" w:eastAsia="Calibri" w:hAnsi="Arial Narrow" w:cs="Arial"/>
          <w:b/>
        </w:rPr>
        <w:t xml:space="preserve">Action on request by </w:t>
      </w:r>
      <w:r w:rsidRPr="0075103E">
        <w:rPr>
          <w:rFonts w:ascii="Arial Narrow" w:hAnsi="Arial Narrow" w:cs="Arial"/>
          <w:b/>
        </w:rPr>
        <w:t xml:space="preserve">Kenneth Hassler, Hassler Properties LLC, 4812 63rd Ave., Kenosha, WI 53144 (Owner/Agent) requesting a rezoning from R-3 Urban Single-Family Dist. to R-2 Suburban Residential Dist. on Tax Parcel #80-4-222-342-0131, </w:t>
      </w:r>
      <w:r w:rsidRPr="0075103E">
        <w:rPr>
          <w:rFonts w:ascii="Arial Narrow" w:eastAsia="Calibri" w:hAnsi="Arial Narrow" w:cs="Arial"/>
          <w:b/>
        </w:rPr>
        <w:t>4810 64</w:t>
      </w:r>
      <w:r w:rsidRPr="0075103E">
        <w:rPr>
          <w:rFonts w:ascii="Arial Narrow" w:eastAsia="Calibri" w:hAnsi="Arial Narrow" w:cs="Arial"/>
          <w:b/>
          <w:vertAlign w:val="superscript"/>
        </w:rPr>
        <w:t>th</w:t>
      </w:r>
      <w:r w:rsidRPr="0075103E">
        <w:rPr>
          <w:rFonts w:ascii="Arial Narrow" w:eastAsia="Calibri" w:hAnsi="Arial Narrow" w:cs="Arial"/>
          <w:b/>
        </w:rPr>
        <w:t xml:space="preserve"> Avenue,</w:t>
      </w:r>
      <w:r w:rsidRPr="0075103E">
        <w:rPr>
          <w:rFonts w:ascii="Arial Narrow" w:hAnsi="Arial Narrow" w:cs="Arial"/>
          <w:b/>
        </w:rPr>
        <w:t xml:space="preserve"> located in the NW 1/4 of Section 34, T2N, R22E, Town of Somers,</w:t>
      </w:r>
      <w:r w:rsidRPr="0075103E">
        <w:rPr>
          <w:rFonts w:ascii="Arial Narrow" w:eastAsia="Calibri" w:hAnsi="Arial Narrow" w:cs="Arial"/>
          <w:b/>
        </w:rPr>
        <w:t xml:space="preserve"> Kenosha County, WI</w:t>
      </w:r>
      <w:r w:rsidRPr="0075103E">
        <w:rPr>
          <w:rFonts w:ascii="Arial" w:eastAsia="Calibri" w:hAnsi="Arial" w:cs="Arial"/>
        </w:rPr>
        <w:t>.</w:t>
      </w:r>
    </w:p>
    <w:p w:rsidR="0075103E" w:rsidRDefault="0075103E" w:rsidP="0075103E">
      <w:pPr>
        <w:rPr>
          <w:rFonts w:ascii="Arial Narrow" w:eastAsia="Calibri" w:hAnsi="Arial Narrow" w:cs="Arial"/>
          <w:b/>
        </w:rPr>
      </w:pPr>
    </w:p>
    <w:p w:rsidR="0075103E" w:rsidRDefault="0075103E" w:rsidP="0075103E">
      <w:pPr>
        <w:ind w:left="720"/>
        <w:rPr>
          <w:rFonts w:ascii="Arial Narrow" w:eastAsia="Calibri" w:hAnsi="Arial Narrow" w:cs="Arial"/>
        </w:rPr>
      </w:pPr>
      <w:r w:rsidRPr="0075103E">
        <w:rPr>
          <w:rFonts w:ascii="Arial Narrow" w:eastAsia="Calibri" w:hAnsi="Arial Narrow" w:cs="Arial"/>
        </w:rPr>
        <w:t>Chairman Harbach</w:t>
      </w:r>
      <w:r>
        <w:rPr>
          <w:rFonts w:ascii="Arial Narrow" w:eastAsia="Calibri" w:hAnsi="Arial Narrow" w:cs="Arial"/>
        </w:rPr>
        <w:t xml:space="preserve"> asked for a motion to remove the item from the table.  Motion was made by Commissioner Mandernack and seconded by Commissioner Armes.  Motion carried 6 – 0.</w:t>
      </w:r>
    </w:p>
    <w:p w:rsidR="0075103E" w:rsidRDefault="0075103E" w:rsidP="0075103E">
      <w:pPr>
        <w:ind w:left="720"/>
        <w:rPr>
          <w:rFonts w:ascii="Arial Narrow" w:eastAsia="Calibri" w:hAnsi="Arial Narrow" w:cs="Arial"/>
        </w:rPr>
      </w:pPr>
    </w:p>
    <w:p w:rsidR="0075103E" w:rsidRDefault="0075103E" w:rsidP="0075103E">
      <w:pPr>
        <w:ind w:left="720"/>
        <w:rPr>
          <w:rFonts w:ascii="Arial Narrow" w:eastAsia="Calibri" w:hAnsi="Arial Narrow" w:cs="Arial"/>
        </w:rPr>
      </w:pPr>
      <w:r>
        <w:rPr>
          <w:rFonts w:ascii="Arial Narrow" w:eastAsia="Calibri" w:hAnsi="Arial Narrow" w:cs="Arial"/>
        </w:rPr>
        <w:t>Chairman Harbach asked if the Petitioner was present.  Mr. Hassler stated that he was and the structure that was started before was taken down and he is currently asking to rezone from R3 to R2 so that he could build a 500</w:t>
      </w:r>
      <w:r w:rsidR="006652EE">
        <w:rPr>
          <w:rFonts w:ascii="Arial Narrow" w:eastAsia="Calibri" w:hAnsi="Arial Narrow" w:cs="Arial"/>
        </w:rPr>
        <w:t xml:space="preserve"> sq. f</w:t>
      </w:r>
      <w:r>
        <w:rPr>
          <w:rFonts w:ascii="Arial Narrow" w:eastAsia="Calibri" w:hAnsi="Arial Narrow" w:cs="Arial"/>
        </w:rPr>
        <w:t xml:space="preserve">oot addition to the current 1,000 sq. foot building to maximize </w:t>
      </w:r>
      <w:r w:rsidR="006652EE">
        <w:rPr>
          <w:rFonts w:ascii="Arial Narrow" w:eastAsia="Calibri" w:hAnsi="Arial Narrow" w:cs="Arial"/>
        </w:rPr>
        <w:t xml:space="preserve">his building to a total of 1,500 sq. feet.  </w:t>
      </w:r>
    </w:p>
    <w:p w:rsidR="006652EE" w:rsidRDefault="006652EE" w:rsidP="0075103E">
      <w:pPr>
        <w:ind w:left="720"/>
        <w:rPr>
          <w:rFonts w:ascii="Arial Narrow" w:eastAsia="Calibri" w:hAnsi="Arial Narrow" w:cs="Arial"/>
        </w:rPr>
      </w:pPr>
    </w:p>
    <w:p w:rsidR="006652EE" w:rsidRDefault="006652EE" w:rsidP="0075103E">
      <w:pPr>
        <w:ind w:left="720"/>
        <w:rPr>
          <w:rFonts w:ascii="Arial Narrow" w:eastAsia="Calibri" w:hAnsi="Arial Narrow" w:cs="Arial"/>
        </w:rPr>
      </w:pPr>
      <w:r>
        <w:rPr>
          <w:rFonts w:ascii="Arial Narrow" w:eastAsia="Calibri" w:hAnsi="Arial Narrow" w:cs="Arial"/>
        </w:rPr>
        <w:t>Discussion followed asking about placement.</w:t>
      </w:r>
    </w:p>
    <w:p w:rsidR="006652EE" w:rsidRDefault="006652EE" w:rsidP="0075103E">
      <w:pPr>
        <w:ind w:left="720"/>
        <w:rPr>
          <w:rFonts w:ascii="Arial Narrow" w:eastAsia="Calibri" w:hAnsi="Arial Narrow" w:cs="Arial"/>
        </w:rPr>
      </w:pPr>
    </w:p>
    <w:p w:rsidR="006652EE" w:rsidRDefault="006652EE" w:rsidP="0075103E">
      <w:pPr>
        <w:ind w:left="720"/>
        <w:rPr>
          <w:rFonts w:ascii="Arial Narrow" w:eastAsia="Calibri" w:hAnsi="Arial Narrow" w:cs="Arial"/>
        </w:rPr>
      </w:pPr>
      <w:r>
        <w:rPr>
          <w:rFonts w:ascii="Arial Narrow" w:eastAsia="Calibri" w:hAnsi="Arial Narrow" w:cs="Arial"/>
        </w:rPr>
        <w:t>Chairman Harbach asked staff for recommendations:  Mr. Morris replied that they are in support of the rezone with the following conditions:</w:t>
      </w:r>
    </w:p>
    <w:p w:rsidR="006652EE" w:rsidRDefault="006652EE" w:rsidP="0075103E">
      <w:pPr>
        <w:ind w:left="720"/>
        <w:rPr>
          <w:rFonts w:ascii="Arial Narrow" w:eastAsia="Calibri" w:hAnsi="Arial Narrow" w:cs="Arial"/>
        </w:rPr>
      </w:pPr>
    </w:p>
    <w:p w:rsidR="006652EE" w:rsidRDefault="006652EE" w:rsidP="006652EE">
      <w:pPr>
        <w:pStyle w:val="ListParagraph"/>
        <w:numPr>
          <w:ilvl w:val="0"/>
          <w:numId w:val="3"/>
        </w:numPr>
        <w:rPr>
          <w:rFonts w:ascii="Arial Narrow" w:eastAsia="Calibri" w:hAnsi="Arial Narrow" w:cs="Arial"/>
        </w:rPr>
      </w:pPr>
      <w:r>
        <w:rPr>
          <w:rFonts w:ascii="Arial Narrow" w:eastAsia="Calibri" w:hAnsi="Arial Narrow" w:cs="Arial"/>
        </w:rPr>
        <w:t>Single use by the property owner.</w:t>
      </w:r>
    </w:p>
    <w:p w:rsidR="006652EE" w:rsidRDefault="006652EE" w:rsidP="006652EE">
      <w:pPr>
        <w:pStyle w:val="ListParagraph"/>
        <w:numPr>
          <w:ilvl w:val="0"/>
          <w:numId w:val="3"/>
        </w:numPr>
        <w:rPr>
          <w:rFonts w:ascii="Arial Narrow" w:eastAsia="Calibri" w:hAnsi="Arial Narrow" w:cs="Arial"/>
        </w:rPr>
      </w:pPr>
      <w:r>
        <w:rPr>
          <w:rFonts w:ascii="Arial Narrow" w:eastAsia="Calibri" w:hAnsi="Arial Narrow" w:cs="Arial"/>
        </w:rPr>
        <w:t>No business use or leases for commercial type of use.</w:t>
      </w:r>
    </w:p>
    <w:p w:rsidR="006652EE" w:rsidRDefault="006652EE" w:rsidP="006652EE">
      <w:pPr>
        <w:pStyle w:val="ListParagraph"/>
        <w:numPr>
          <w:ilvl w:val="0"/>
          <w:numId w:val="3"/>
        </w:numPr>
        <w:rPr>
          <w:rFonts w:ascii="Arial Narrow" w:eastAsia="Calibri" w:hAnsi="Arial Narrow" w:cs="Arial"/>
        </w:rPr>
      </w:pPr>
      <w:r>
        <w:rPr>
          <w:rFonts w:ascii="Arial Narrow" w:eastAsia="Calibri" w:hAnsi="Arial Narrow" w:cs="Arial"/>
        </w:rPr>
        <w:t>No outside storage.</w:t>
      </w:r>
    </w:p>
    <w:p w:rsidR="006652EE" w:rsidRPr="006652EE" w:rsidRDefault="006652EE" w:rsidP="006652EE">
      <w:pPr>
        <w:pStyle w:val="ListParagraph"/>
        <w:numPr>
          <w:ilvl w:val="0"/>
          <w:numId w:val="3"/>
        </w:numPr>
        <w:rPr>
          <w:rFonts w:ascii="Arial Narrow" w:eastAsia="Calibri" w:hAnsi="Arial Narrow" w:cs="Arial"/>
        </w:rPr>
      </w:pPr>
      <w:r>
        <w:rPr>
          <w:rFonts w:ascii="Arial Narrow" w:eastAsia="Calibri" w:hAnsi="Arial Narrow" w:cs="Arial"/>
        </w:rPr>
        <w:t>Max 1500 sq. foot outbuilding per Kenosha County Zoning Ordinance.</w:t>
      </w:r>
    </w:p>
    <w:p w:rsidR="006652EE" w:rsidRDefault="006652EE" w:rsidP="0075103E">
      <w:pPr>
        <w:ind w:left="720"/>
        <w:rPr>
          <w:rFonts w:ascii="Arial Narrow" w:eastAsia="Calibri" w:hAnsi="Arial Narrow" w:cs="Arial"/>
        </w:rPr>
      </w:pPr>
    </w:p>
    <w:p w:rsidR="006652EE" w:rsidRDefault="006652EE" w:rsidP="0075103E">
      <w:pPr>
        <w:ind w:left="720"/>
        <w:rPr>
          <w:rFonts w:ascii="Arial Narrow" w:eastAsia="Calibri" w:hAnsi="Arial Narrow" w:cs="Arial"/>
        </w:rPr>
      </w:pPr>
      <w:r>
        <w:rPr>
          <w:rFonts w:ascii="Arial Narrow" w:eastAsia="Calibri" w:hAnsi="Arial Narrow" w:cs="Arial"/>
        </w:rPr>
        <w:t>Chairman Harbach stated that this is a Public Hearing and asked if anyone wished to speak.  No one spoke in favor or against.</w:t>
      </w:r>
    </w:p>
    <w:p w:rsidR="006652EE" w:rsidRDefault="006652EE" w:rsidP="0075103E">
      <w:pPr>
        <w:ind w:left="720"/>
        <w:rPr>
          <w:rFonts w:ascii="Arial Narrow" w:eastAsia="Calibri" w:hAnsi="Arial Narrow" w:cs="Arial"/>
        </w:rPr>
      </w:pPr>
    </w:p>
    <w:p w:rsidR="006652EE" w:rsidRDefault="006652EE" w:rsidP="0075103E">
      <w:pPr>
        <w:ind w:left="720"/>
        <w:rPr>
          <w:rFonts w:ascii="Arial Narrow" w:eastAsia="Calibri" w:hAnsi="Arial Narrow" w:cs="Arial"/>
        </w:rPr>
      </w:pPr>
      <w:r>
        <w:rPr>
          <w:rFonts w:ascii="Arial Narrow" w:eastAsia="Calibri" w:hAnsi="Arial Narrow" w:cs="Arial"/>
        </w:rPr>
        <w:t>Chairman Harbach called for a motion.  Commissioner Lichter made the motion to approve with the conditions listed above by Mr. Morris, seconded by Commissioner Nelson.  Motion carried 6 – 0.</w:t>
      </w:r>
    </w:p>
    <w:p w:rsidR="006652EE" w:rsidRPr="0075103E" w:rsidRDefault="006652EE" w:rsidP="0075103E">
      <w:pPr>
        <w:ind w:left="720"/>
        <w:rPr>
          <w:rFonts w:ascii="Arial Narrow" w:eastAsia="Calibri" w:hAnsi="Arial Narrow" w:cs="Arial"/>
        </w:rPr>
      </w:pPr>
    </w:p>
    <w:p w:rsidR="006652EE" w:rsidRPr="00FA0947" w:rsidRDefault="006652EE" w:rsidP="00FA0947">
      <w:pPr>
        <w:pStyle w:val="ListParagraph"/>
        <w:numPr>
          <w:ilvl w:val="0"/>
          <w:numId w:val="1"/>
        </w:numPr>
        <w:autoSpaceDE w:val="0"/>
        <w:autoSpaceDN w:val="0"/>
        <w:adjustRightInd w:val="0"/>
        <w:jc w:val="both"/>
        <w:rPr>
          <w:rFonts w:ascii="Arial Narrow" w:eastAsia="Cambria" w:hAnsi="Arial Narrow" w:cs="Arial"/>
          <w:bCs/>
        </w:rPr>
      </w:pPr>
      <w:r w:rsidRPr="00FA0947">
        <w:rPr>
          <w:rFonts w:ascii="Arial Narrow" w:hAnsi="Arial Narrow" w:cs="Arial"/>
          <w:b/>
        </w:rPr>
        <w:t>A</w:t>
      </w:r>
      <w:r w:rsidRPr="00FA0947">
        <w:rPr>
          <w:rFonts w:ascii="Arial Narrow" w:eastAsia="Cambria" w:hAnsi="Arial Narrow" w:cs="Arial"/>
          <w:b/>
          <w:bCs/>
        </w:rPr>
        <w:t>djourn</w:t>
      </w:r>
      <w:r w:rsidR="00FA0947" w:rsidRPr="00FA0947">
        <w:rPr>
          <w:rFonts w:ascii="Arial Narrow" w:eastAsia="Cambria" w:hAnsi="Arial Narrow" w:cs="Arial"/>
          <w:b/>
          <w:bCs/>
        </w:rPr>
        <w:t xml:space="preserve">:  </w:t>
      </w:r>
      <w:r w:rsidR="00FA0947" w:rsidRPr="00FA0947">
        <w:rPr>
          <w:rFonts w:ascii="Arial Narrow" w:eastAsia="Cambria" w:hAnsi="Arial Narrow" w:cs="Arial"/>
          <w:bCs/>
        </w:rPr>
        <w:t>Chairman Harbach called for a motion to adjourn.  Commissioner Mandernack made the motion to adjourn and was seconded by Commissioner Nelson.  Motion Carried 6 – 0.</w:t>
      </w:r>
    </w:p>
    <w:p w:rsidR="00FA0947" w:rsidRDefault="00FA0947" w:rsidP="00FA0947">
      <w:pPr>
        <w:pStyle w:val="ListParagraph"/>
        <w:autoSpaceDE w:val="0"/>
        <w:autoSpaceDN w:val="0"/>
        <w:adjustRightInd w:val="0"/>
        <w:jc w:val="both"/>
        <w:rPr>
          <w:rFonts w:ascii="Arial Narrow" w:hAnsi="Arial Narrow" w:cs="Arial"/>
          <w:b/>
        </w:rPr>
      </w:pPr>
    </w:p>
    <w:p w:rsidR="00A74C82" w:rsidRDefault="00A74C82" w:rsidP="00A74C82">
      <w:pPr>
        <w:ind w:firstLine="720"/>
        <w:rPr>
          <w:rFonts w:ascii="Arial Narrow" w:hAnsi="Arial Narrow" w:cs="Arial"/>
          <w:b/>
        </w:rPr>
      </w:pPr>
      <w:r>
        <w:rPr>
          <w:rFonts w:ascii="Arial Narrow" w:hAnsi="Arial Narrow" w:cs="Arial"/>
          <w:b/>
        </w:rPr>
        <w:t>These minutes are not official until approved by the Plan Commission.</w:t>
      </w:r>
    </w:p>
    <w:p w:rsidR="00A74C82" w:rsidRDefault="00A74C82" w:rsidP="00A74C82">
      <w:pPr>
        <w:rPr>
          <w:rFonts w:ascii="Arial Narrow" w:hAnsi="Arial Narrow"/>
          <w:b/>
        </w:rPr>
      </w:pPr>
      <w:r>
        <w:rPr>
          <w:rFonts w:ascii="Arial Narrow" w:hAnsi="Arial Narrow" w:cs="Arial"/>
        </w:rPr>
        <w:tab/>
        <w:t xml:space="preserve">Submitted by Ann Brumback, Administrative Assistant  </w:t>
      </w:r>
    </w:p>
    <w:p w:rsidR="00FA0947" w:rsidRPr="00FA0947" w:rsidRDefault="00FA0947" w:rsidP="00FA0947">
      <w:pPr>
        <w:pStyle w:val="ListParagraph"/>
        <w:autoSpaceDE w:val="0"/>
        <w:autoSpaceDN w:val="0"/>
        <w:adjustRightInd w:val="0"/>
        <w:jc w:val="both"/>
        <w:rPr>
          <w:rFonts w:ascii="Arial Narrow" w:eastAsia="Cambria" w:hAnsi="Arial Narrow" w:cs="Arial"/>
          <w:bCs/>
        </w:rPr>
      </w:pPr>
    </w:p>
    <w:p w:rsidR="006652EE" w:rsidRDefault="006652EE" w:rsidP="006652EE">
      <w:pPr>
        <w:tabs>
          <w:tab w:val="left" w:pos="360"/>
        </w:tabs>
        <w:autoSpaceDE w:val="0"/>
        <w:autoSpaceDN w:val="0"/>
        <w:adjustRightInd w:val="0"/>
        <w:ind w:left="720" w:hanging="720"/>
        <w:jc w:val="both"/>
        <w:rPr>
          <w:rFonts w:ascii="Arial" w:eastAsia="Cambria" w:hAnsi="Arial" w:cs="Arial"/>
          <w:bCs/>
        </w:rPr>
      </w:pPr>
    </w:p>
    <w:p w:rsidR="00476DFA" w:rsidRDefault="00476DFA" w:rsidP="00476DFA">
      <w:pPr>
        <w:pStyle w:val="ListParagraph"/>
        <w:rPr>
          <w:rFonts w:ascii="Arial Narrow" w:hAnsi="Arial Narrow" w:cs="Arial"/>
          <w:b/>
        </w:rPr>
      </w:pPr>
    </w:p>
    <w:p w:rsidR="00476DFA" w:rsidRDefault="00476DFA" w:rsidP="00476DFA">
      <w:pPr>
        <w:rPr>
          <w:rFonts w:ascii="Arial Narrow" w:hAnsi="Arial Narrow" w:cs="Arial"/>
        </w:rPr>
      </w:pPr>
    </w:p>
    <w:sectPr w:rsidR="00476DFA" w:rsidSect="00CF73CB">
      <w:pgSz w:w="12240" w:h="15840"/>
      <w:pgMar w:top="45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C08AE"/>
    <w:multiLevelType w:val="hybridMultilevel"/>
    <w:tmpl w:val="564885E8"/>
    <w:lvl w:ilvl="0" w:tplc="E81AEF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04D5518"/>
    <w:multiLevelType w:val="hybridMultilevel"/>
    <w:tmpl w:val="DA160D1E"/>
    <w:lvl w:ilvl="0" w:tplc="B22010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4D21519"/>
    <w:multiLevelType w:val="hybridMultilevel"/>
    <w:tmpl w:val="07887078"/>
    <w:lvl w:ilvl="0" w:tplc="1990EAD2">
      <w:start w:val="1"/>
      <w:numFmt w:val="decimal"/>
      <w:lvlText w:val="%1."/>
      <w:lvlJc w:val="left"/>
      <w:pPr>
        <w:tabs>
          <w:tab w:val="num" w:pos="720"/>
        </w:tabs>
        <w:ind w:left="720" w:hanging="360"/>
      </w:pPr>
      <w:rPr>
        <w:b/>
      </w:rPr>
    </w:lvl>
    <w:lvl w:ilvl="1" w:tplc="5C6E6D08">
      <w:start w:val="1"/>
      <w:numFmt w:val="upperLetter"/>
      <w:lvlText w:val="%2."/>
      <w:lvlJc w:val="left"/>
      <w:pPr>
        <w:tabs>
          <w:tab w:val="num" w:pos="-1080"/>
        </w:tabs>
        <w:ind w:left="-1080" w:hanging="360"/>
      </w:pPr>
      <w:rPr>
        <w:rFonts w:ascii="Times New Roman" w:hAnsi="Times New Roman" w:cs="Times New Roman" w:hint="default"/>
        <w:b w:val="0"/>
        <w:i w:val="0"/>
        <w:sz w:val="24"/>
      </w:r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1080"/>
        </w:tabs>
        <w:ind w:left="1080" w:hanging="360"/>
      </w:pPr>
    </w:lvl>
    <w:lvl w:ilvl="5" w:tplc="0409001B">
      <w:start w:val="1"/>
      <w:numFmt w:val="lowerRoman"/>
      <w:lvlText w:val="%6."/>
      <w:lvlJc w:val="right"/>
      <w:pPr>
        <w:tabs>
          <w:tab w:val="num" w:pos="1800"/>
        </w:tabs>
        <w:ind w:left="1800" w:hanging="180"/>
      </w:pPr>
    </w:lvl>
    <w:lvl w:ilvl="6" w:tplc="0409000F">
      <w:start w:val="1"/>
      <w:numFmt w:val="decimal"/>
      <w:lvlText w:val="%7."/>
      <w:lvlJc w:val="left"/>
      <w:pPr>
        <w:tabs>
          <w:tab w:val="num" w:pos="2520"/>
        </w:tabs>
        <w:ind w:left="2520" w:hanging="360"/>
      </w:pPr>
    </w:lvl>
    <w:lvl w:ilvl="7" w:tplc="04090011">
      <w:start w:val="1"/>
      <w:numFmt w:val="decimal"/>
      <w:lvlText w:val="%8)"/>
      <w:lvlJc w:val="left"/>
      <w:pPr>
        <w:tabs>
          <w:tab w:val="num" w:pos="3240"/>
        </w:tabs>
        <w:ind w:left="324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DFA"/>
    <w:rsid w:val="000036E3"/>
    <w:rsid w:val="00466574"/>
    <w:rsid w:val="00476DFA"/>
    <w:rsid w:val="005D6F17"/>
    <w:rsid w:val="006652EE"/>
    <w:rsid w:val="0075103E"/>
    <w:rsid w:val="007C6211"/>
    <w:rsid w:val="008D57A1"/>
    <w:rsid w:val="00A74C82"/>
    <w:rsid w:val="00C773C5"/>
    <w:rsid w:val="00CF73CB"/>
    <w:rsid w:val="00DD2809"/>
    <w:rsid w:val="00FA0947"/>
    <w:rsid w:val="00FD2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DFA"/>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D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DFA"/>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D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01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Brumback</dc:creator>
  <cp:keywords/>
  <dc:description/>
  <cp:lastModifiedBy>Tim Kitzman</cp:lastModifiedBy>
  <cp:revision>7</cp:revision>
  <dcterms:created xsi:type="dcterms:W3CDTF">2014-08-12T13:56:00Z</dcterms:created>
  <dcterms:modified xsi:type="dcterms:W3CDTF">2014-08-29T14:15:00Z</dcterms:modified>
</cp:coreProperties>
</file>